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r>
        <w:rPr>
          <w:rFonts w:ascii="Calibri" w:hAnsi="Calibri" w:cs="Calibri"/>
          <w:b/>
          <w:bCs/>
        </w:rPr>
        <w:t>ПОСТАНОВЛЕНИЕ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сентября 2013 г. N 824</w:t>
      </w:r>
      <w:bookmarkEnd w:id="1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ПРАВИЛА ПРЕДОСТАВЛЕНИЯ КОММУНАЛЬНЫХ УСЛУГ СОБСТВЕННИКАМ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ПОЛЬЗОВАТЕЛЯМ ПОМЕЩЕНИЙ В МНОГОКВАРТИРНЫХ </w:t>
      </w:r>
      <w:proofErr w:type="gramStart"/>
      <w:r>
        <w:rPr>
          <w:rFonts w:ascii="Calibri" w:hAnsi="Calibri" w:cs="Calibri"/>
          <w:b/>
          <w:bCs/>
        </w:rPr>
        <w:t>ДОМАХ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ЖИЛЫХ ДОМОВ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прилагаемые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Par27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изменения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которые вносятся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consultantplus://offline/ref=369DD28D5D0627B8AAD8810431FA18C30C2308AAB7C0B5885143D995823DA89944D5DC3D6BC01446JDL6F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Правила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2012, N 36, ст. 4908; 2013, N 16, ст. 1972; N 21, ст. 2648; N 31, ст. 4216).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2"/>
      <w:bookmarkEnd w:id="2"/>
      <w:r>
        <w:rPr>
          <w:rFonts w:ascii="Calibri" w:hAnsi="Calibri" w:cs="Calibri"/>
        </w:rPr>
        <w:t>Утверждены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сентября 2013 г. N 824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7"/>
      <w:bookmarkEnd w:id="3"/>
      <w:r>
        <w:rPr>
          <w:rFonts w:ascii="Calibri" w:hAnsi="Calibri" w:cs="Calibri"/>
          <w:b/>
          <w:bCs/>
        </w:rPr>
        <w:t>ИЗМЕНЕНИЯ,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ПРАВИЛА ПРЕДОСТАВЛЕНИЯ </w:t>
      </w:r>
      <w:proofErr w:type="gramStart"/>
      <w:r>
        <w:rPr>
          <w:rFonts w:ascii="Calibri" w:hAnsi="Calibri" w:cs="Calibri"/>
          <w:b/>
          <w:bCs/>
        </w:rPr>
        <w:t>КОММУНАЛЬНЫХ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СОБСТВЕННИКАМ И ПОЛЬЗОВАТЕЛЯМ ПОМЕЩЕНИЙ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МНОГОКВАРТИРНЫХ </w:t>
      </w:r>
      <w:proofErr w:type="gramStart"/>
      <w:r>
        <w:rPr>
          <w:rFonts w:ascii="Calibri" w:hAnsi="Calibri" w:cs="Calibri"/>
          <w:b/>
          <w:bCs/>
        </w:rPr>
        <w:t>ДОМАХ</w:t>
      </w:r>
      <w:proofErr w:type="gramEnd"/>
      <w:r>
        <w:rPr>
          <w:rFonts w:ascii="Calibri" w:hAnsi="Calibri" w:cs="Calibri"/>
          <w:b/>
          <w:bCs/>
        </w:rPr>
        <w:t xml:space="preserve"> И ЖИЛЫХ ДОМОВ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consultantplus://offline/ref=369DD28D5D0627B8AAD8810431FA18C30C2308AAB7C0B5885143D995823DA89944D5DC3D6BC01543JDL6F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 31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дополнить подпунктом "у(2)" следующего содержания: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"у(2)) осуществлять ввод в эксплуатацию индивидуального, общего (квартирного) или комнатного прибора учета после его ремонта, замены и поверки в срок и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>, которые установлены настоящими Правилами;".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consultantplus://offline/ref=369DD28D5D0627B8AAD8810431FA18C30C2308AAB7C0B5885143D995823DA89944D5DC3D6BC01647JDL0F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Подпункт "д" пункта 34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дополнить словами ", а также направлять исполнителю копию свидетельства о поверке или иного документа, удостоверяющего результаты поверки прибора учета, осуществленной в соответствии с положениями законодательства Российской Федерации об обеспечении единства измерений".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Пункт 81 после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consultantplus://offline/ref=369DD28D5D0627B8AAD8810431FA18C30C2308AAB7C0B5885143D995823DA89944D5DC3D6BC01743JDL3F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абзаца второго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дополнить абзацами следующего содержания: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заявке указывается следующая информация: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сведения о потребителе (для физического лица - фамилия, имя, отчество, реквизиты документа, удостоверяющего личность, контактный телефон, для юридического лица - наименование (фирменное наименование) и место государственной регистрации, контактный телефон);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предлагаемая дата и время ввода установленного прибора учета в эксплуатацию;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 и заводской номер установленного прибора учета, место его установки;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организации, осуществившей монтаж прибора учета;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показания прибора учета на момент его установки;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следующей поверки.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заявке прилагаются копия паспорта на прибор учета, а также копии документов, подтверждающих результаты прохождения последней поверки прибора учета (за исключением новых приборов учета)</w:t>
      </w:r>
      <w:proofErr w:type="gramStart"/>
      <w:r>
        <w:rPr>
          <w:rFonts w:ascii="Calibri" w:hAnsi="Calibri" w:cs="Calibri"/>
        </w:rPr>
        <w:t>."</w:t>
      </w:r>
      <w:proofErr w:type="gramEnd"/>
      <w:r>
        <w:rPr>
          <w:rFonts w:ascii="Calibri" w:hAnsi="Calibri" w:cs="Calibri"/>
        </w:rPr>
        <w:t>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consultantplus://offline/ref=369DD28D5D0627B8AAD8810431FA18C30C2308AAB7C0B5885143D995823DA89944D5DC3D6BC01446JDL6F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Дополнить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пунктами 81(1) - 81(14) следующего содержания: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"81(1).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этом предложение о новых дате и времени осуществления работ направляется потребителю не позднее чем через 3 рабочих дня со дня получения заявки, а предложенная новая дата осуществления работ не может быть позднее 15 рабочих дней со дня получения заявки.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81(2). </w:t>
      </w:r>
      <w:proofErr w:type="gramStart"/>
      <w:r>
        <w:rPr>
          <w:rFonts w:ascii="Calibri" w:hAnsi="Calibri" w:cs="Calibri"/>
        </w:rPr>
        <w:t>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(или) предложенные исполнителем новые дата и время были позднее сроков, установленных пунктом 81(1) настоящих Правил, прибор учета считается введенным в эксплуатацию с даты направления в адрес исполнителя заявки, отвечающей требованиям</w:t>
      </w:r>
      <w:proofErr w:type="gramEnd"/>
      <w:r>
        <w:rPr>
          <w:rFonts w:ascii="Calibri" w:hAnsi="Calibri" w:cs="Calibri"/>
        </w:rPr>
        <w:t>, установленным пунктом 81 настоящих Правил, и с этой даты его показания учитываются при определении объема потребления коммунальных услуг.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81(3).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эксплуатацию, предусмотренного пунктом 81(6) настоящих Правил.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81(4). В ходе ввода прибора учета в эксплуатацию проверке подлежат: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соответствие заводского номера на приборе учета номеру, указанному в его паспорте;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соответствие прибора учета технической документации изготовителя прибора, в том числе комплектации и схеме монтажа прибора учета;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знаков последней поверки (за исключением новых приборов учета);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работоспособность прибора учета.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81(5). Несоответствие прибора учета положениям, предусмотренным пунктом 81(4) настоящих Правил, выявленное исполнителем в ходе проверки, является основанием для отказа ввода прибора учета в эксплуатацию.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81(6). По результатам проверки прибора учета исполнитель оформляет акт ввода прибора учета в эксплуатацию, в котором указываются: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дата, время и адрес ввода прибора учета в эксплуатацию;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фамилии, имена, отчества, должности и контактные данные лиц, принимавших участие в процедуре ввода прибора учета в эксплуатацию;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тип и заводской номер установленного прибора учета, а также место его установки;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решение о вводе или об отказе от ввода прибора учета в эксплуатацию с указанием оснований такого отказа;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случае ввода прибора учета в эксплуатацию показания прибора учета на момент </w:t>
      </w:r>
      <w:proofErr w:type="gramStart"/>
      <w:r>
        <w:rPr>
          <w:rFonts w:ascii="Calibri" w:hAnsi="Calibri" w:cs="Calibri"/>
        </w:rPr>
        <w:t>завершения процедуры ввода прибора учета</w:t>
      </w:r>
      <w:proofErr w:type="gramEnd"/>
      <w:r>
        <w:rPr>
          <w:rFonts w:ascii="Calibri" w:hAnsi="Calibri" w:cs="Calibri"/>
        </w:rPr>
        <w:t xml:space="preserve"> в эксплуатацию и указание мест на приборе учета, где установлены контрольные одноразовые номерные пломбы (контрольные пломбы);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дата следующей поверки.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81(7). Акт ввода прибора учета в эксплуатацию составляется в 2 экземплярах и подписывается потребителем и представителями исполнителя, принимавшими участие в процедуре ввода прибора учета в эксплуатацию.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81(8). Перед подписанием акта ввода прибора учета в эксплуатацию (при отсутствии оснований для отказа ввода прибора учета в эксплуатацию) представитель исполнителя осуществляет установку контрольных пломб на приборе учета.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81(9). Ввод приборов учета в эксплуатацию в случаях, предусмотренных настоящими </w:t>
      </w:r>
      <w:r>
        <w:rPr>
          <w:rFonts w:ascii="Calibri" w:hAnsi="Calibri" w:cs="Calibri"/>
        </w:rPr>
        <w:lastRenderedPageBreak/>
        <w:t>Правилами, осуществляется исполнителем без взимания платы.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81(10). Эксплуатация, ремонт и замена приборов учета осуществляются в соответствии с технической документацией. Поверка приборов учета осуществляется в соответствии с положениями законодательства Российской Федерации об обеспечении единства измерений.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81(11). Прибор учета должен быть защищен от несанкционированного вмешательства в его работу.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81(12). Прибор учета считается вышедшим из строя в случаях: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proofErr w:type="spellStart"/>
      <w:r>
        <w:rPr>
          <w:rFonts w:ascii="Calibri" w:hAnsi="Calibri" w:cs="Calibri"/>
        </w:rPr>
        <w:t>неотображения</w:t>
      </w:r>
      <w:proofErr w:type="spellEnd"/>
      <w:r>
        <w:rPr>
          <w:rFonts w:ascii="Calibri" w:hAnsi="Calibri" w:cs="Calibri"/>
        </w:rPr>
        <w:t xml:space="preserve"> приборами учета результатов измерений;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нарушения контрольных пломб и (или) знаков поверки;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механического повреждения прибора учета;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превышения допустимой погрешности показаний прибора учета;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истечения </w:t>
      </w:r>
      <w:proofErr w:type="spellStart"/>
      <w:r>
        <w:rPr>
          <w:rFonts w:ascii="Calibri" w:hAnsi="Calibri" w:cs="Calibri"/>
        </w:rPr>
        <w:t>межповерочного</w:t>
      </w:r>
      <w:proofErr w:type="spellEnd"/>
      <w:r>
        <w:rPr>
          <w:rFonts w:ascii="Calibri" w:hAnsi="Calibri" w:cs="Calibri"/>
        </w:rPr>
        <w:t xml:space="preserve"> интервала поверки приборов учета.</w:t>
      </w: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81(13). Потребитель в случае выхода прибора учета из строя (неисправности) обязан незамедлительно известить об этом исполнителя, сообщить показания прибора учета на момент его выхода из строя (возникновения неисправности) и обеспечить устранение выявленной неисправности (осуществление ремонта, замены) в течение 30 дней со дня выхода прибора учета из строя (возникновения неисправности).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если требуется проведение демонтажа прибора учета, исполнитель извещается о проведении указанных работ не менее чем за 2 рабочих дня. Демонтаж прибора учета, а также его последующий монтаж выполняются в присутствии представителей исполнителя, за исключением случаев, когда такие представители не явились к сроку демонтажа прибора учета, указанному в извещении.</w:t>
      </w:r>
    </w:p>
    <w:p w:rsidR="00212BF0" w:rsidRP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color w:val="FF0000"/>
        </w:rPr>
      </w:pPr>
      <w:r w:rsidRPr="00212BF0">
        <w:rPr>
          <w:rFonts w:ascii="Calibri" w:hAnsi="Calibri" w:cs="Calibri"/>
          <w:b/>
          <w:color w:val="FF0000"/>
        </w:rPr>
        <w:t xml:space="preserve">81(14). Ввод в эксплуатацию прибора учета после его ремонта, замены и поверки осуществляется в порядке, предусмотренном пунктами 81 - 81(9) настоящих Правил. Установленный прибор учета, в том числе после поверки, </w:t>
      </w:r>
      <w:proofErr w:type="spellStart"/>
      <w:r w:rsidRPr="00212BF0">
        <w:rPr>
          <w:rFonts w:ascii="Calibri" w:hAnsi="Calibri" w:cs="Calibri"/>
          <w:b/>
          <w:color w:val="FF0000"/>
        </w:rPr>
        <w:t>опломбируется</w:t>
      </w:r>
      <w:proofErr w:type="spellEnd"/>
      <w:r w:rsidRPr="00212BF0">
        <w:rPr>
          <w:rFonts w:ascii="Calibri" w:hAnsi="Calibri" w:cs="Calibri"/>
          <w:b/>
          <w:color w:val="FF0000"/>
        </w:rPr>
        <w:t xml:space="preserve"> исполнителем без взимания платы с потребителя, за исключением случаев,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</w:t>
      </w:r>
      <w:proofErr w:type="gramStart"/>
      <w:r w:rsidRPr="00212BF0">
        <w:rPr>
          <w:rFonts w:ascii="Calibri" w:hAnsi="Calibri" w:cs="Calibri"/>
          <w:b/>
          <w:color w:val="FF0000"/>
        </w:rPr>
        <w:t>.".</w:t>
      </w:r>
      <w:proofErr w:type="gramEnd"/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12BF0" w:rsidRDefault="00212BF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323AE" w:rsidRDefault="006323AE"/>
    <w:sectPr w:rsidR="006323AE" w:rsidSect="00A9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F0"/>
    <w:rsid w:val="0003208E"/>
    <w:rsid w:val="0004327D"/>
    <w:rsid w:val="00046890"/>
    <w:rsid w:val="00094461"/>
    <w:rsid w:val="000B7602"/>
    <w:rsid w:val="000B765F"/>
    <w:rsid w:val="000C1649"/>
    <w:rsid w:val="000C58D7"/>
    <w:rsid w:val="000D2FD6"/>
    <w:rsid w:val="000E31A7"/>
    <w:rsid w:val="000F40A7"/>
    <w:rsid w:val="00105175"/>
    <w:rsid w:val="00115867"/>
    <w:rsid w:val="001F6227"/>
    <w:rsid w:val="001F62B7"/>
    <w:rsid w:val="001F6FA6"/>
    <w:rsid w:val="0020102B"/>
    <w:rsid w:val="00204DF1"/>
    <w:rsid w:val="00212BF0"/>
    <w:rsid w:val="00264ABF"/>
    <w:rsid w:val="002A4D34"/>
    <w:rsid w:val="00304192"/>
    <w:rsid w:val="00364E11"/>
    <w:rsid w:val="003E2098"/>
    <w:rsid w:val="0042477A"/>
    <w:rsid w:val="00462927"/>
    <w:rsid w:val="00486B23"/>
    <w:rsid w:val="004A140A"/>
    <w:rsid w:val="004B3A28"/>
    <w:rsid w:val="005520D6"/>
    <w:rsid w:val="0060718A"/>
    <w:rsid w:val="00620CE9"/>
    <w:rsid w:val="006323AE"/>
    <w:rsid w:val="006F181E"/>
    <w:rsid w:val="006F6186"/>
    <w:rsid w:val="006F6974"/>
    <w:rsid w:val="00726560"/>
    <w:rsid w:val="00726ECA"/>
    <w:rsid w:val="00741F6D"/>
    <w:rsid w:val="00750501"/>
    <w:rsid w:val="00754684"/>
    <w:rsid w:val="00782CE6"/>
    <w:rsid w:val="007903BD"/>
    <w:rsid w:val="007D1D18"/>
    <w:rsid w:val="00801E40"/>
    <w:rsid w:val="00826B0C"/>
    <w:rsid w:val="00826CA2"/>
    <w:rsid w:val="00843A1C"/>
    <w:rsid w:val="008633C0"/>
    <w:rsid w:val="008A1870"/>
    <w:rsid w:val="008E394C"/>
    <w:rsid w:val="009715DD"/>
    <w:rsid w:val="009C43BC"/>
    <w:rsid w:val="009C621A"/>
    <w:rsid w:val="009D3E96"/>
    <w:rsid w:val="009E1C5D"/>
    <w:rsid w:val="00A2344E"/>
    <w:rsid w:val="00A45808"/>
    <w:rsid w:val="00AA6D4D"/>
    <w:rsid w:val="00AB51B3"/>
    <w:rsid w:val="00AF44B7"/>
    <w:rsid w:val="00B04720"/>
    <w:rsid w:val="00B11B42"/>
    <w:rsid w:val="00B83436"/>
    <w:rsid w:val="00B93205"/>
    <w:rsid w:val="00BB6E2B"/>
    <w:rsid w:val="00C017CC"/>
    <w:rsid w:val="00C03065"/>
    <w:rsid w:val="00C64643"/>
    <w:rsid w:val="00C94F94"/>
    <w:rsid w:val="00C95C50"/>
    <w:rsid w:val="00CC5000"/>
    <w:rsid w:val="00CF1427"/>
    <w:rsid w:val="00D04241"/>
    <w:rsid w:val="00D55501"/>
    <w:rsid w:val="00D654DF"/>
    <w:rsid w:val="00D74C65"/>
    <w:rsid w:val="00D93CFB"/>
    <w:rsid w:val="00D93EF6"/>
    <w:rsid w:val="00DD01BB"/>
    <w:rsid w:val="00E043E0"/>
    <w:rsid w:val="00E14FBB"/>
    <w:rsid w:val="00E5364A"/>
    <w:rsid w:val="00E67ABE"/>
    <w:rsid w:val="00E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1</cp:revision>
  <cp:lastPrinted>2015-01-13T05:12:00Z</cp:lastPrinted>
  <dcterms:created xsi:type="dcterms:W3CDTF">2015-01-13T05:11:00Z</dcterms:created>
  <dcterms:modified xsi:type="dcterms:W3CDTF">2015-01-13T05:15:00Z</dcterms:modified>
</cp:coreProperties>
</file>